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F9" w:rsidRDefault="00DD28F9" w:rsidP="00DD28F9">
      <w:pPr>
        <w:pStyle w:val="3"/>
      </w:pPr>
      <w:r>
        <w:t>Администрация муниципального образования «Город Астрахань»</w:t>
      </w:r>
    </w:p>
    <w:p w:rsidR="00DD28F9" w:rsidRDefault="00DD28F9" w:rsidP="00DD28F9">
      <w:pPr>
        <w:pStyle w:val="3"/>
      </w:pPr>
      <w:r>
        <w:t>ПОСТАНОВЛЕНИЕ</w:t>
      </w:r>
      <w:r>
        <w:t xml:space="preserve"> </w:t>
      </w:r>
      <w:r w:rsidR="003877C0">
        <w:br/>
      </w:r>
      <w:r>
        <w:t>01 сентября 2022 года № 201</w:t>
      </w:r>
    </w:p>
    <w:p w:rsidR="00DD28F9" w:rsidRDefault="00DD28F9" w:rsidP="00DD28F9">
      <w:pPr>
        <w:pStyle w:val="3"/>
      </w:pPr>
      <w:r>
        <w:t>«Об утверждении Положения о порядке демонтажа самовольно установленных и (или) эксплуатируемых рекламных конструкций на территории муниципального образования «Город Астрахань»</w:t>
      </w:r>
    </w:p>
    <w:p w:rsidR="00DD28F9" w:rsidRDefault="00DD28F9" w:rsidP="003877C0">
      <w:pPr>
        <w:pStyle w:val="a3"/>
        <w:ind w:firstLine="709"/>
      </w:pPr>
      <w:proofErr w:type="gramStart"/>
      <w:r>
        <w:t>В соответствии с федеральными законами «О рекламе», «Об общих принципах организации местного самоуправления в Российской Федерации», Уставом муниципального образования «Город Астрахань», Положением об управлении муниципальног</w:t>
      </w:r>
      <w:bookmarkStart w:id="0" w:name="_GoBack"/>
      <w:bookmarkEnd w:id="0"/>
      <w:r>
        <w:t>о имущества администрации муниципального образования «Город Астрахань», утвержденным решением Городской Думы муниципального образования «Город Астрахань» от 29.04.2014 № 90, с изменениями, внесенными Решениями Городской Думы муниципального образования «Город Астрахань» от 09.10.2014 № 207, от 13.08.2015 № 67, от 07.11.2016</w:t>
      </w:r>
      <w:proofErr w:type="gramEnd"/>
      <w:r>
        <w:t xml:space="preserve"> № 159, от 18.02.2020 № 10, от 24.12.2020 № 71, от 19.08.2021 № 76, ПОСТАНОВЛЯЮ:</w:t>
      </w:r>
    </w:p>
    <w:p w:rsidR="00DD28F9" w:rsidRDefault="00DD28F9" w:rsidP="003877C0">
      <w:pPr>
        <w:pStyle w:val="a3"/>
        <w:ind w:firstLine="709"/>
      </w:pPr>
      <w:r>
        <w:t>1. Утвердить прилагаемое Положение о порядке демонтажа самовольно установленных и (или) эксплуатируемых рекламных конструкций на территории муниципального образования «Город Астрахань».</w:t>
      </w:r>
    </w:p>
    <w:p w:rsidR="00DD28F9" w:rsidRDefault="00DD28F9" w:rsidP="003877C0">
      <w:pPr>
        <w:pStyle w:val="a3"/>
        <w:ind w:firstLine="709"/>
      </w:pPr>
      <w:r>
        <w:t xml:space="preserve">2. </w:t>
      </w:r>
      <w:proofErr w:type="gramStart"/>
      <w:r>
        <w:t>Постановление администрации города Астрахани от 31.03.2014 № 2087 «Об утверждении Положения о порядке демонтажа самовольно установленных и (или) эксплуатируемых рекламных конструкций на территории муниципального образования «Город Астрахань», постановления администрации муниципального образования «Город Астрахань» от 30.10.2015 № 7480 «О внесении изменений в постановление администрации города Астрахани от 31.03.2014 № 2087», от 18.08.2016 № 5477 «О внесении изменений в постановление администрации города Астрахани от 31.03.2014 № 2087</w:t>
      </w:r>
      <w:proofErr w:type="gramEnd"/>
      <w:r>
        <w:t>», от 10.12.2019 № 453 «О внесении изменений в постановление администрации города Астрахани от 31.03.2014 № 2087» признать утратившими силу.</w:t>
      </w:r>
    </w:p>
    <w:p w:rsidR="00DD28F9" w:rsidRDefault="00DD28F9" w:rsidP="003877C0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DD28F9" w:rsidRDefault="00DD28F9" w:rsidP="003877C0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D28F9" w:rsidRDefault="00DD28F9" w:rsidP="003877C0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D28F9" w:rsidRDefault="00DD28F9" w:rsidP="003877C0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DD28F9" w:rsidRDefault="00DD28F9" w:rsidP="003877C0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D28F9" w:rsidRDefault="00DD28F9" w:rsidP="003877C0">
      <w:pPr>
        <w:pStyle w:val="a3"/>
        <w:ind w:firstLine="709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D28F9" w:rsidRDefault="00DD28F9" w:rsidP="003877C0">
      <w:pPr>
        <w:pStyle w:val="a3"/>
        <w:ind w:firstLine="709"/>
      </w:pPr>
      <w:r>
        <w:t>4.3.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D28F9" w:rsidRDefault="00DD28F9" w:rsidP="003877C0">
      <w:pPr>
        <w:pStyle w:val="a3"/>
        <w:ind w:firstLine="709"/>
        <w:rPr>
          <w:spacing w:val="7"/>
        </w:rPr>
      </w:pPr>
      <w:r>
        <w:rPr>
          <w:spacing w:val="7"/>
        </w:rPr>
        <w:t>4.4.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DD28F9" w:rsidRDefault="00DD28F9" w:rsidP="003877C0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D28F9" w:rsidRDefault="00DD28F9" w:rsidP="00DD28F9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3877C0"/>
    <w:sectPr w:rsidR="00FF4A14" w:rsidSect="003877C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8F9"/>
    <w:rsid w:val="003877C0"/>
    <w:rsid w:val="008505A8"/>
    <w:rsid w:val="00A56E3A"/>
    <w:rsid w:val="00DD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28F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28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D28F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D28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2022-09-08T06:44:00Z</dcterms:created>
  <dcterms:modified xsi:type="dcterms:W3CDTF">2022-09-08T06:49:00Z</dcterms:modified>
</cp:coreProperties>
</file>